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362" w:rsidRDefault="004E1362" w:rsidP="004E1362">
      <w:r>
        <w:t>Игры для проведения корпоратива</w:t>
      </w:r>
    </w:p>
    <w:p w:rsidR="004E1362" w:rsidRDefault="004E1362" w:rsidP="004E136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color w:val="0857C1"/>
          <w:sz w:val="20"/>
          <w:szCs w:val="20"/>
          <w:bdr w:val="none" w:sz="0" w:space="0" w:color="auto" w:frame="1"/>
          <w:lang w:eastAsia="ru-RU"/>
        </w:rPr>
        <w:drawing>
          <wp:inline distT="0" distB="0" distL="0" distR="0">
            <wp:extent cx="2137410" cy="1424940"/>
            <wp:effectExtent l="19050" t="0" r="0" b="0"/>
            <wp:docPr id="2" name="Рисунок 1" descr="Игры для проведения корпоратива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гры для проведения корпоратива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362" w:rsidRDefault="004E1362" w:rsidP="004E1362">
      <w:pPr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Не снимать!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Количество игроков: Любое.</w:t>
      </w:r>
      <w:r>
        <w:rPr>
          <w:rFonts w:ascii="Arial" w:hAnsi="Arial" w:cs="Arial"/>
          <w:sz w:val="20"/>
          <w:szCs w:val="20"/>
        </w:rPr>
        <w:br/>
        <w:t>Заранее приготовить: Большую коробку или непрозрачный мешок, куда собрать разные комичные вещи: детские колготки, трусы-боксеры, бюстгальтер большого размера, чепчики, клоунские носы и т.п.</w:t>
      </w:r>
      <w:r>
        <w:rPr>
          <w:rFonts w:ascii="Arial" w:hAnsi="Arial" w:cs="Arial"/>
          <w:sz w:val="20"/>
          <w:szCs w:val="20"/>
        </w:rPr>
        <w:br/>
        <w:t>Суть: По сигналу ведущего участники под музыку передают коробку друг другу. Как только музыка остановится, тот, в чьих руках коробка, вытаскивает из нее одну вещь и надевает на себя. Условие – не снимать ее ближайшие полчаса!</w:t>
      </w:r>
      <w:r>
        <w:rPr>
          <w:rFonts w:ascii="Arial" w:hAnsi="Arial" w:cs="Arial"/>
          <w:sz w:val="20"/>
          <w:szCs w:val="20"/>
        </w:rPr>
        <w:br/>
        <w:t>Подсказка: Не забудь зарядить фотоаппарат. Когда еще увидишь охранника Василия в бюстгальтере 100F!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Летящей походкой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Количество игроков: Любое.</w:t>
      </w:r>
      <w:r>
        <w:rPr>
          <w:rFonts w:ascii="Arial" w:hAnsi="Arial" w:cs="Arial"/>
          <w:sz w:val="20"/>
          <w:szCs w:val="20"/>
        </w:rPr>
        <w:br/>
        <w:t>Заранее приготовить: Бутылки (пластиковые или стеклянные).</w:t>
      </w:r>
      <w:r>
        <w:rPr>
          <w:rFonts w:ascii="Arial" w:hAnsi="Arial" w:cs="Arial"/>
          <w:sz w:val="20"/>
          <w:szCs w:val="20"/>
        </w:rPr>
        <w:br/>
        <w:t>Суть: Перед добровольцем в ряд, на одинаковом расстоянии ставят бутылки. Ему завязывают глаза и просят пройти через препятствие, не задев ни одной емкости. Пока жертва возмущается сложности задания, бутылки убирают. В итоге вы получаете гордую птичку фламинго, старательно вышагивающую по кабинету.</w:t>
      </w:r>
      <w:r>
        <w:rPr>
          <w:rFonts w:ascii="Arial" w:hAnsi="Arial" w:cs="Arial"/>
          <w:sz w:val="20"/>
          <w:szCs w:val="20"/>
        </w:rPr>
        <w:br/>
        <w:t>Подсказка: посуду убирайте очень тихо. Она еще понадобится.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Будет исполнено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Количество игроков: Любое.</w:t>
      </w:r>
      <w:r>
        <w:rPr>
          <w:rFonts w:ascii="Arial" w:hAnsi="Arial" w:cs="Arial"/>
          <w:sz w:val="20"/>
          <w:szCs w:val="20"/>
        </w:rPr>
        <w:br/>
        <w:t>Заранее приготовить: Разве что желание петь (с умением сложнее).</w:t>
      </w:r>
      <w:r>
        <w:rPr>
          <w:rFonts w:ascii="Arial" w:hAnsi="Arial" w:cs="Arial"/>
          <w:sz w:val="20"/>
          <w:szCs w:val="20"/>
        </w:rPr>
        <w:br/>
        <w:t>Суть: В зависимости от числа игроков разделитесь на команды. Сообща выберите тему конкурса, например, любовь, снег, животные. Каждая команда должна вспомнить песню «по теме» и исполнить из нее несколько строк. Побеждают те, кто продержится дольше всех.</w:t>
      </w:r>
      <w:r>
        <w:rPr>
          <w:rFonts w:ascii="Arial" w:hAnsi="Arial" w:cs="Arial"/>
          <w:sz w:val="20"/>
          <w:szCs w:val="20"/>
        </w:rPr>
        <w:br/>
        <w:t>Подсказка: Будьте изобретательны и не бойтесь спорить. При желании можно доказать любому, что песня «Ты бросил меня!» посвящена настоящему животному!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Большие гонки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Количество игроков: Любое.</w:t>
      </w:r>
      <w:r>
        <w:rPr>
          <w:rFonts w:ascii="Arial" w:hAnsi="Arial" w:cs="Arial"/>
          <w:sz w:val="20"/>
          <w:szCs w:val="20"/>
        </w:rPr>
        <w:br/>
        <w:t>Заранее приготовить: Коктейльные трубочки и шарики для пинг-понга (по числу участников).</w:t>
      </w:r>
      <w:r>
        <w:rPr>
          <w:rFonts w:ascii="Arial" w:hAnsi="Arial" w:cs="Arial"/>
          <w:sz w:val="20"/>
          <w:szCs w:val="20"/>
        </w:rPr>
        <w:br/>
        <w:t xml:space="preserve">Суть: </w:t>
      </w:r>
      <w:proofErr w:type="gramStart"/>
      <w:r>
        <w:rPr>
          <w:rFonts w:ascii="Arial" w:hAnsi="Arial" w:cs="Arial"/>
          <w:sz w:val="20"/>
          <w:szCs w:val="20"/>
        </w:rPr>
        <w:t>Подготовьте трассу – расставьте на столе бутылки, стаканы, рюмки (в общем, все, что попадется под руку) так, чтобы образовались дорожки.</w:t>
      </w:r>
      <w:proofErr w:type="gramEnd"/>
      <w:r>
        <w:rPr>
          <w:rFonts w:ascii="Arial" w:hAnsi="Arial" w:cs="Arial"/>
          <w:sz w:val="20"/>
          <w:szCs w:val="20"/>
        </w:rPr>
        <w:t xml:space="preserve"> По ним игроки и будут гонять свои шарики, дуя на них через соломинки. Побеждает тот, кто прибудет на финиш первым.</w:t>
      </w:r>
      <w:r>
        <w:rPr>
          <w:rFonts w:ascii="Arial" w:hAnsi="Arial" w:cs="Arial"/>
          <w:sz w:val="20"/>
          <w:szCs w:val="20"/>
        </w:rPr>
        <w:br/>
        <w:t xml:space="preserve">Подсказка: Хорошо играть попарно на выбывание: место </w:t>
      </w:r>
      <w:proofErr w:type="gramStart"/>
      <w:r>
        <w:rPr>
          <w:rFonts w:ascii="Arial" w:hAnsi="Arial" w:cs="Arial"/>
          <w:sz w:val="20"/>
          <w:szCs w:val="20"/>
        </w:rPr>
        <w:t>проигравшего</w:t>
      </w:r>
      <w:proofErr w:type="gramEnd"/>
      <w:r>
        <w:rPr>
          <w:rFonts w:ascii="Arial" w:hAnsi="Arial" w:cs="Arial"/>
          <w:sz w:val="20"/>
          <w:szCs w:val="20"/>
        </w:rPr>
        <w:t xml:space="preserve"> занимает новый участник. Остальные в это время могут хором исполнять песню «…погоня в горячей крови».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Пробный шарж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br/>
        <w:t>Количество игроков: От 5 до 20.</w:t>
      </w:r>
      <w:r>
        <w:rPr>
          <w:rFonts w:ascii="Arial" w:hAnsi="Arial" w:cs="Arial"/>
          <w:sz w:val="20"/>
          <w:szCs w:val="20"/>
        </w:rPr>
        <w:br/>
        <w:t>Заранее приготовить: Карандаши, бумагу и ластики.</w:t>
      </w:r>
      <w:r>
        <w:rPr>
          <w:rFonts w:ascii="Arial" w:hAnsi="Arial" w:cs="Arial"/>
          <w:sz w:val="20"/>
          <w:szCs w:val="20"/>
        </w:rPr>
        <w:br/>
        <w:t>Суть: Каждый игрок рисует дружеский шарж на кого-то из присутствующих. Портреты передаются по кругу, и каждый на обратной стороне пишет, кто изображен на рисунке. Когда художество пройдет круг и вернется к автору, подсчитайте число очков (т.е. верных ответов). Побеждает автор самого узнаваемого портрета.</w:t>
      </w:r>
      <w:r>
        <w:rPr>
          <w:rFonts w:ascii="Arial" w:hAnsi="Arial" w:cs="Arial"/>
          <w:sz w:val="20"/>
          <w:szCs w:val="20"/>
        </w:rPr>
        <w:br/>
        <w:t>Подсказка: Чтобы никто не оказался неохваченным, заранее проведите жеребьевку – кто кого изображает.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Что, где, когда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Количество игроков: Любое.</w:t>
      </w:r>
      <w:r>
        <w:rPr>
          <w:rFonts w:ascii="Arial" w:hAnsi="Arial" w:cs="Arial"/>
          <w:sz w:val="20"/>
          <w:szCs w:val="20"/>
        </w:rPr>
        <w:br/>
        <w:t>Заранее приготовить: Бумагу, ручки по числу участников.</w:t>
      </w:r>
      <w:r>
        <w:rPr>
          <w:rFonts w:ascii="Arial" w:hAnsi="Arial" w:cs="Arial"/>
          <w:sz w:val="20"/>
          <w:szCs w:val="20"/>
        </w:rPr>
        <w:br/>
        <w:t>Суть: Все сидят за столом. Ведущий задает общий вопрос, например, «кто?», игроки пишут ответ, складывают лист, чтобы не было видно написанное, и передают его соседу справа. Дальше задается следующий вопрос, например «когда?», процедура повторяется. Игра длится, пока все не испишут свои листы. Затем под дружный хохот ведущий зачитывает получившиеся рассказы.</w:t>
      </w:r>
      <w:r>
        <w:rPr>
          <w:rFonts w:ascii="Arial" w:hAnsi="Arial" w:cs="Arial"/>
          <w:sz w:val="20"/>
          <w:szCs w:val="20"/>
        </w:rPr>
        <w:br/>
        <w:t>Подсказка: Наличие ведущего не принципиально. Вопросы могут задавать все по очереди. Заодно узнаете, кто, когда и чем на самом деле занимается поздней ночью на офисном диване</w:t>
      </w:r>
      <w:proofErr w:type="gramStart"/>
      <w:r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П</w:t>
      </w:r>
      <w:proofErr w:type="gramEnd"/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олностью согласны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Количество игроков: Любое.</w:t>
      </w:r>
      <w:r>
        <w:rPr>
          <w:rFonts w:ascii="Arial" w:hAnsi="Arial" w:cs="Arial"/>
          <w:sz w:val="20"/>
          <w:szCs w:val="20"/>
        </w:rPr>
        <w:br/>
        <w:t>Заранее приготовить: Бумагу, ручки или карандаши.</w:t>
      </w:r>
      <w:r>
        <w:rPr>
          <w:rFonts w:ascii="Arial" w:hAnsi="Arial" w:cs="Arial"/>
          <w:sz w:val="20"/>
          <w:szCs w:val="20"/>
        </w:rPr>
        <w:br/>
        <w:t>Суть: Разбейтесь на две команды. Каждая получает лист с обозначенными на нем категориями, например город, река, страна, техника, растение и т.д. Выберите букву алфавита и начинайте игру. За определенное время (минуту или две) команде нужно вспомнить как можно больше подходящих слов.</w:t>
      </w:r>
      <w:r>
        <w:rPr>
          <w:rFonts w:ascii="Arial" w:hAnsi="Arial" w:cs="Arial"/>
          <w:sz w:val="20"/>
          <w:szCs w:val="20"/>
        </w:rPr>
        <w:br/>
        <w:t xml:space="preserve">Подсказка: Категории могут быть профессионально ориентированы, это сплотит коллектив. </w:t>
      </w:r>
      <w:proofErr w:type="gramStart"/>
      <w:r>
        <w:rPr>
          <w:rFonts w:ascii="Arial" w:hAnsi="Arial" w:cs="Arial"/>
          <w:sz w:val="20"/>
          <w:szCs w:val="20"/>
        </w:rPr>
        <w:t>Как приятно дружным работникам (и работницам) автосервиса сообща придумывать пятнадцатое наименование детали двигателя на букву “Щ”!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От а до я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Количество игроков:</w:t>
      </w:r>
      <w:proofErr w:type="gramEnd"/>
      <w:r>
        <w:rPr>
          <w:rFonts w:ascii="Arial" w:hAnsi="Arial" w:cs="Arial"/>
          <w:sz w:val="20"/>
          <w:szCs w:val="20"/>
        </w:rPr>
        <w:t xml:space="preserve"> Любое.</w:t>
      </w:r>
      <w:r>
        <w:rPr>
          <w:rFonts w:ascii="Arial" w:hAnsi="Arial" w:cs="Arial"/>
          <w:sz w:val="20"/>
          <w:szCs w:val="20"/>
        </w:rPr>
        <w:br/>
        <w:t>Заранее приготовить: Знание алфавита.</w:t>
      </w:r>
      <w:r>
        <w:rPr>
          <w:rFonts w:ascii="Arial" w:hAnsi="Arial" w:cs="Arial"/>
          <w:sz w:val="20"/>
          <w:szCs w:val="20"/>
        </w:rPr>
        <w:br/>
        <w:t>Суть: Игра проста: Начиная с «А» и далее по алфавиту, каждый придумывает по поздравлению на «свою» букву. Побеждает автор самой смешной фразы.</w:t>
      </w:r>
      <w:r>
        <w:rPr>
          <w:rFonts w:ascii="Arial" w:hAnsi="Arial" w:cs="Arial"/>
          <w:sz w:val="20"/>
          <w:szCs w:val="20"/>
        </w:rPr>
        <w:br/>
        <w:t>Подсказка: Не пропускайте буквы Г, Ж, Й, Ъ, Ы. Будет весело. Ыще как!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Style w:val="a6"/>
          <w:rFonts w:ascii="Arial" w:hAnsi="Arial" w:cs="Arial"/>
          <w:color w:val="B22222"/>
          <w:sz w:val="20"/>
          <w:szCs w:val="20"/>
          <w:bdr w:val="none" w:sz="0" w:space="0" w:color="auto" w:frame="1"/>
        </w:rPr>
        <w:t>Да никогда!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Количество игроков: От 7 до 15.</w:t>
      </w:r>
      <w:r>
        <w:rPr>
          <w:rFonts w:ascii="Arial" w:hAnsi="Arial" w:cs="Arial"/>
          <w:sz w:val="20"/>
          <w:szCs w:val="20"/>
        </w:rPr>
        <w:br/>
        <w:t>Заранее приготовить: Фишки каждому участнику, хотя бы по три штуки.</w:t>
      </w:r>
      <w:r>
        <w:rPr>
          <w:rFonts w:ascii="Arial" w:hAnsi="Arial" w:cs="Arial"/>
          <w:sz w:val="20"/>
          <w:szCs w:val="20"/>
        </w:rPr>
        <w:br/>
        <w:t>Суть: Игра на честность. Первый игрок говорит: «Я никогда не…» и называет то, чего не делал никогда в жизни. Все, кто, наоборот, имел указанный опыт, отдают герою по одной фишке. Задача каждого – придумать что-то такое, что он не делал в отличие от большинства присутствующих. Побеждает тот, кто после определенного числа кругов набирает больше всех фишек.</w:t>
      </w:r>
      <w:r>
        <w:rPr>
          <w:rFonts w:ascii="Arial" w:hAnsi="Arial" w:cs="Arial"/>
          <w:sz w:val="20"/>
          <w:szCs w:val="20"/>
        </w:rPr>
        <w:br/>
        <w:t>Подсказка: В качестве фишек можно использовать спички, заранее нарезанные листочки бумаги, крупные фасолины.</w:t>
      </w:r>
    </w:p>
    <w:p w:rsidR="00AA2865" w:rsidRPr="004E1362" w:rsidRDefault="00AA2865" w:rsidP="004E1362"/>
    <w:sectPr w:rsidR="00AA2865" w:rsidRPr="004E1362" w:rsidSect="00AA2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01249B"/>
    <w:rsid w:val="0001249B"/>
    <w:rsid w:val="00187DB0"/>
    <w:rsid w:val="004216C9"/>
    <w:rsid w:val="004B58F8"/>
    <w:rsid w:val="004E1362"/>
    <w:rsid w:val="005B02D2"/>
    <w:rsid w:val="008525E3"/>
    <w:rsid w:val="00AA2865"/>
    <w:rsid w:val="00FF7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865"/>
  </w:style>
  <w:style w:type="paragraph" w:styleId="1">
    <w:name w:val="heading 1"/>
    <w:basedOn w:val="a"/>
    <w:next w:val="a"/>
    <w:link w:val="10"/>
    <w:uiPriority w:val="9"/>
    <w:qFormat/>
    <w:rsid w:val="004216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0124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124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12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249B"/>
    <w:rPr>
      <w:i/>
      <w:iCs/>
    </w:rPr>
  </w:style>
  <w:style w:type="character" w:customStyle="1" w:styleId="apple-converted-space">
    <w:name w:val="apple-converted-space"/>
    <w:basedOn w:val="a0"/>
    <w:rsid w:val="005B02D2"/>
  </w:style>
  <w:style w:type="character" w:styleId="a5">
    <w:name w:val="Hyperlink"/>
    <w:basedOn w:val="a0"/>
    <w:uiPriority w:val="99"/>
    <w:semiHidden/>
    <w:unhideWhenUsed/>
    <w:rsid w:val="005B02D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16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4216C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21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16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8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08703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71711">
              <w:marLeft w:val="0"/>
              <w:marRight w:val="335"/>
              <w:marTop w:val="167"/>
              <w:marBottom w:val="335"/>
              <w:divBdr>
                <w:top w:val="single" w:sz="6" w:space="2" w:color="EFEFEF"/>
                <w:left w:val="single" w:sz="6" w:space="2" w:color="EFEFEF"/>
                <w:bottom w:val="single" w:sz="6" w:space="2" w:color="EFEFEF"/>
                <w:right w:val="single" w:sz="6" w:space="2" w:color="EFEFEF"/>
              </w:divBdr>
            </w:div>
          </w:divsChild>
        </w:div>
      </w:divsChild>
    </w:div>
    <w:div w:id="18529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1768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1720">
              <w:marLeft w:val="0"/>
              <w:marRight w:val="335"/>
              <w:marTop w:val="167"/>
              <w:marBottom w:val="335"/>
              <w:divBdr>
                <w:top w:val="single" w:sz="6" w:space="2" w:color="EFEFEF"/>
                <w:left w:val="single" w:sz="6" w:space="2" w:color="EFEFEF"/>
                <w:bottom w:val="single" w:sz="6" w:space="2" w:color="EFEFEF"/>
                <w:right w:val="single" w:sz="6" w:space="2" w:color="EFEFEF"/>
              </w:divBdr>
            </w:div>
          </w:divsChild>
        </w:div>
      </w:divsChild>
    </w:div>
    <w:div w:id="18905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dedmorozural.ru/images/photos/medium/article264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6</cp:revision>
  <dcterms:created xsi:type="dcterms:W3CDTF">2016-11-05T09:28:00Z</dcterms:created>
  <dcterms:modified xsi:type="dcterms:W3CDTF">2016-12-13T18:50:00Z</dcterms:modified>
</cp:coreProperties>
</file>